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4C611933" w:rsidR="003676DA" w:rsidRPr="00414D4C" w:rsidRDefault="00BE215E"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BE215E">
                              <w:rPr>
                                <w:rFonts w:ascii="Arial" w:hAnsi="Arial" w:cs="Arial"/>
                                <w:b/>
                                <w:color w:val="000000" w:themeColor="text1"/>
                                <w:sz w:val="26"/>
                                <w:szCs w:val="26"/>
                                <w14:textOutline w14:w="6350" w14:cap="rnd" w14:cmpd="sng" w14:algn="ctr">
                                  <w14:noFill/>
                                  <w14:prstDash w14:val="solid"/>
                                  <w14:bevel/>
                                </w14:textOutline>
                              </w:rPr>
                              <w:t>USFS - Mendocino National Forest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4C611933" w:rsidR="003676DA" w:rsidRPr="00414D4C" w:rsidRDefault="00BE215E"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BE215E">
                        <w:rPr>
                          <w:rFonts w:ascii="Arial" w:hAnsi="Arial" w:cs="Arial"/>
                          <w:b/>
                          <w:color w:val="000000" w:themeColor="text1"/>
                          <w:sz w:val="26"/>
                          <w:szCs w:val="26"/>
                          <w14:textOutline w14:w="6350" w14:cap="rnd" w14:cmpd="sng" w14:algn="ctr">
                            <w14:noFill/>
                            <w14:prstDash w14:val="solid"/>
                            <w14:bevel/>
                          </w14:textOutline>
                        </w:rPr>
                        <w:t>USFS - Mendocino National Forest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2E4B374A"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Winter Program (commonly referred to as the Snow Grooming Program).</w:t>
      </w:r>
    </w:p>
    <w:p w14:paraId="057F4949" w14:textId="77777777" w:rsidR="00D47CB7" w:rsidRPr="00D12AFF" w:rsidRDefault="00D47CB7" w:rsidP="00D47CB7">
      <w:pPr>
        <w:rPr>
          <w:rFonts w:ascii="Arial" w:hAnsi="Arial" w:cs="Arial"/>
          <w:sz w:val="22"/>
          <w:szCs w:val="22"/>
        </w:rPr>
      </w:pPr>
    </w:p>
    <w:p w14:paraId="7F2B2F10" w14:textId="188D4F8C"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1BFF829E" w14:textId="77777777" w:rsidR="00242431" w:rsidRPr="00242431" w:rsidRDefault="00242431" w:rsidP="00242431">
      <w:pPr>
        <w:pStyle w:val="ListParagraph"/>
        <w:numPr>
          <w:ilvl w:val="0"/>
          <w:numId w:val="1"/>
        </w:numPr>
        <w:spacing w:line="259" w:lineRule="auto"/>
        <w:rPr>
          <w:rFonts w:ascii="Arial" w:hAnsi="Arial" w:cs="Arial"/>
          <w:sz w:val="22"/>
          <w:szCs w:val="22"/>
        </w:rPr>
      </w:pPr>
      <w:r w:rsidRPr="00242431">
        <w:rPr>
          <w:rFonts w:ascii="Arial" w:hAnsi="Arial" w:cs="Arial"/>
          <w:sz w:val="22"/>
          <w:szCs w:val="22"/>
        </w:rPr>
        <w:t>#2 – 5 – Applicant must verify responses by final submission.</w:t>
      </w:r>
    </w:p>
    <w:p w14:paraId="3D238918" w14:textId="7E0EF238" w:rsidR="00F04D40" w:rsidRDefault="00242431" w:rsidP="00242431">
      <w:pPr>
        <w:pStyle w:val="ListParagraph"/>
        <w:numPr>
          <w:ilvl w:val="0"/>
          <w:numId w:val="1"/>
        </w:numPr>
        <w:spacing w:line="259" w:lineRule="auto"/>
        <w:rPr>
          <w:rFonts w:ascii="Arial" w:hAnsi="Arial" w:cs="Arial"/>
          <w:sz w:val="22"/>
          <w:szCs w:val="22"/>
        </w:rPr>
      </w:pPr>
      <w:r w:rsidRPr="00242431">
        <w:rPr>
          <w:rFonts w:ascii="Arial" w:hAnsi="Arial" w:cs="Arial"/>
          <w:sz w:val="22"/>
          <w:szCs w:val="22"/>
        </w:rPr>
        <w:t>#13 – Applicant must verify responses by final submission.</w:t>
      </w:r>
    </w:p>
    <w:p w14:paraId="1E6F58D0" w14:textId="77777777" w:rsidR="00242431" w:rsidRPr="00242431" w:rsidRDefault="00242431" w:rsidP="00242431">
      <w:pPr>
        <w:pStyle w:val="ListParagraph"/>
        <w:spacing w:line="259" w:lineRule="auto"/>
        <w:rPr>
          <w:rFonts w:ascii="Arial" w:hAnsi="Arial" w:cs="Arial"/>
          <w:sz w:val="22"/>
          <w:szCs w:val="22"/>
        </w:rPr>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13403D79"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7116BF">
                              <w:rPr>
                                <w:rFonts w:ascii="Arial" w:hAnsi="Arial" w:cs="Arial"/>
                                <w:b/>
                                <w:color w:val="000000" w:themeColor="text1"/>
                                <w:sz w:val="26"/>
                                <w:szCs w:val="26"/>
                              </w:rPr>
                              <w:t>2022</w:t>
                            </w:r>
                            <w:r w:rsidR="00600AAD">
                              <w:rPr>
                                <w:rFonts w:ascii="Arial" w:hAnsi="Arial" w:cs="Arial"/>
                                <w:b/>
                                <w:color w:val="000000" w:themeColor="text1"/>
                                <w:sz w:val="26"/>
                                <w:szCs w:val="26"/>
                              </w:rPr>
                              <w:t xml:space="preserve"> </w:t>
                            </w:r>
                            <w:r>
                              <w:rPr>
                                <w:rFonts w:ascii="Arial" w:hAnsi="Arial" w:cs="Arial"/>
                                <w:b/>
                                <w:color w:val="000000" w:themeColor="text1"/>
                                <w:sz w:val="26"/>
                                <w:szCs w:val="26"/>
                              </w:rPr>
                              <w:t>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C35E13">
                              <w:rPr>
                                <w:rFonts w:ascii="Arial" w:hAnsi="Arial" w:cs="Arial"/>
                                <w:b/>
                                <w:color w:val="000000" w:themeColor="text1"/>
                                <w:sz w:val="26"/>
                                <w:szCs w:val="26"/>
                              </w:rPr>
                              <w:t>02</w:t>
                            </w:r>
                            <w:r>
                              <w:rPr>
                                <w:rFonts w:ascii="Arial" w:hAnsi="Arial" w:cs="Arial"/>
                                <w:b/>
                                <w:color w:val="000000" w:themeColor="text1"/>
                                <w:sz w:val="26"/>
                                <w:szCs w:val="26"/>
                              </w:rPr>
                              <w:t>-</w:t>
                            </w:r>
                            <w:r w:rsidR="00C35E13">
                              <w:rPr>
                                <w:rFonts w:ascii="Arial" w:hAnsi="Arial" w:cs="Arial"/>
                                <w:b/>
                                <w:color w:val="000000" w:themeColor="text1"/>
                                <w:sz w:val="26"/>
                                <w:szCs w:val="26"/>
                              </w:rPr>
                              <w:t>10</w:t>
                            </w:r>
                            <w:r w:rsidR="00514C2A" w:rsidRPr="00414D4C">
                              <w:rPr>
                                <w:rFonts w:ascii="Arial" w:hAnsi="Arial" w:cs="Arial"/>
                                <w:b/>
                                <w:color w:val="000000" w:themeColor="text1"/>
                                <w:sz w:val="26"/>
                                <w:szCs w:val="26"/>
                              </w:rPr>
                              <w:t>-G01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13403D79"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7116BF">
                        <w:rPr>
                          <w:rFonts w:ascii="Arial" w:hAnsi="Arial" w:cs="Arial"/>
                          <w:b/>
                          <w:color w:val="000000" w:themeColor="text1"/>
                          <w:sz w:val="26"/>
                          <w:szCs w:val="26"/>
                        </w:rPr>
                        <w:t>2022</w:t>
                      </w:r>
                      <w:r w:rsidR="00600AAD">
                        <w:rPr>
                          <w:rFonts w:ascii="Arial" w:hAnsi="Arial" w:cs="Arial"/>
                          <w:b/>
                          <w:color w:val="000000" w:themeColor="text1"/>
                          <w:sz w:val="26"/>
                          <w:szCs w:val="26"/>
                        </w:rPr>
                        <w:t xml:space="preserve"> </w:t>
                      </w:r>
                      <w:r>
                        <w:rPr>
                          <w:rFonts w:ascii="Arial" w:hAnsi="Arial" w:cs="Arial"/>
                          <w:b/>
                          <w:color w:val="000000" w:themeColor="text1"/>
                          <w:sz w:val="26"/>
                          <w:szCs w:val="26"/>
                        </w:rPr>
                        <w:t>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C35E13">
                        <w:rPr>
                          <w:rFonts w:ascii="Arial" w:hAnsi="Arial" w:cs="Arial"/>
                          <w:b/>
                          <w:color w:val="000000" w:themeColor="text1"/>
                          <w:sz w:val="26"/>
                          <w:szCs w:val="26"/>
                        </w:rPr>
                        <w:t>02</w:t>
                      </w:r>
                      <w:r>
                        <w:rPr>
                          <w:rFonts w:ascii="Arial" w:hAnsi="Arial" w:cs="Arial"/>
                          <w:b/>
                          <w:color w:val="000000" w:themeColor="text1"/>
                          <w:sz w:val="26"/>
                          <w:szCs w:val="26"/>
                        </w:rPr>
                        <w:t>-</w:t>
                      </w:r>
                      <w:r w:rsidR="00C35E13">
                        <w:rPr>
                          <w:rFonts w:ascii="Arial" w:hAnsi="Arial" w:cs="Arial"/>
                          <w:b/>
                          <w:color w:val="000000" w:themeColor="text1"/>
                          <w:sz w:val="26"/>
                          <w:szCs w:val="26"/>
                        </w:rPr>
                        <w:t>10</w:t>
                      </w:r>
                      <w:r w:rsidR="00514C2A" w:rsidRPr="00414D4C">
                        <w:rPr>
                          <w:rFonts w:ascii="Arial" w:hAnsi="Arial" w:cs="Arial"/>
                          <w:b/>
                          <w:color w:val="000000" w:themeColor="text1"/>
                          <w:sz w:val="26"/>
                          <w:szCs w:val="26"/>
                        </w:rPr>
                        <w:t>-G01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3B0C1696" w:rsidR="00687C41" w:rsidRPr="00242431" w:rsidRDefault="00242431" w:rsidP="00242431">
      <w:pPr>
        <w:numPr>
          <w:ilvl w:val="0"/>
          <w:numId w:val="1"/>
        </w:numPr>
        <w:contextualSpacing/>
        <w:rPr>
          <w:rFonts w:ascii="Arial" w:hAnsi="Arial" w:cs="Arial"/>
          <w:sz w:val="22"/>
          <w:szCs w:val="22"/>
        </w:rPr>
      </w:pPr>
      <w:r w:rsidRPr="00242431">
        <w:rPr>
          <w:rFonts w:ascii="Arial" w:hAnsi="Arial" w:cs="Arial"/>
          <w:sz w:val="22"/>
          <w:szCs w:val="22"/>
        </w:rPr>
        <w:t>No comment.</w:t>
      </w:r>
    </w:p>
    <w:p w14:paraId="6A6368DB" w14:textId="77777777" w:rsidR="00D059AA" w:rsidRDefault="00D059AA" w:rsidP="00842AF1"/>
    <w:p w14:paraId="7B74A17B" w14:textId="77777777" w:rsidR="00242431" w:rsidRDefault="00242431">
      <w:pPr>
        <w:spacing w:after="160" w:line="259" w:lineRule="auto"/>
        <w:rPr>
          <w:rFonts w:ascii="Arial" w:hAnsi="Arial" w:cs="Arial"/>
          <w:b/>
          <w:i/>
        </w:rPr>
      </w:pPr>
      <w:r>
        <w:rPr>
          <w:rFonts w:ascii="Arial" w:hAnsi="Arial" w:cs="Arial"/>
          <w:b/>
          <w:i/>
        </w:rPr>
        <w:br w:type="page"/>
      </w:r>
    </w:p>
    <w:p w14:paraId="4814E49A" w14:textId="1D87BD44" w:rsidR="00183D61" w:rsidRPr="009460E1" w:rsidRDefault="00183D61" w:rsidP="00183D61">
      <w:pPr>
        <w:rPr>
          <w:rFonts w:ascii="Arial" w:hAnsi="Arial" w:cs="Arial"/>
          <w:b/>
          <w:i/>
        </w:rPr>
      </w:pPr>
      <w:r>
        <w:rPr>
          <w:rFonts w:ascii="Arial" w:hAnsi="Arial" w:cs="Arial"/>
          <w:b/>
          <w:i/>
        </w:rPr>
        <w:lastRenderedPageBreak/>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0E1D8519" w:rsidR="00183D61" w:rsidRPr="00242431" w:rsidRDefault="00242431" w:rsidP="00242431">
      <w:pPr>
        <w:pStyle w:val="ListParagraph"/>
        <w:numPr>
          <w:ilvl w:val="0"/>
          <w:numId w:val="1"/>
        </w:numPr>
        <w:rPr>
          <w:rFonts w:ascii="Arial" w:hAnsi="Arial" w:cs="Arial"/>
          <w:color w:val="000000" w:themeColor="text1"/>
          <w:sz w:val="22"/>
          <w:szCs w:val="22"/>
        </w:rPr>
      </w:pPr>
      <w:r w:rsidRPr="00242431">
        <w:rPr>
          <w:rFonts w:ascii="Arial" w:hAnsi="Arial" w:cs="Arial"/>
          <w:color w:val="000000" w:themeColor="text1"/>
          <w:sz w:val="22"/>
          <w:szCs w:val="22"/>
        </w:rPr>
        <w:t>Applicant must revise this section to provide an overview of the Project such as those not familiar with the Application or Project can understand what the Applicant intends to do.</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Pr="00242431" w:rsidRDefault="00712330" w:rsidP="00712330">
      <w:pPr>
        <w:rPr>
          <w:rFonts w:ascii="Arial" w:hAnsi="Arial" w:cs="Arial"/>
          <w:sz w:val="22"/>
          <w:szCs w:val="22"/>
        </w:rPr>
      </w:pPr>
    </w:p>
    <w:p w14:paraId="151C58C1" w14:textId="6E7BFB2A" w:rsidR="00712330" w:rsidRPr="00242431" w:rsidRDefault="00242431" w:rsidP="00242431">
      <w:pPr>
        <w:numPr>
          <w:ilvl w:val="0"/>
          <w:numId w:val="1"/>
        </w:numPr>
        <w:rPr>
          <w:rFonts w:ascii="Arial" w:hAnsi="Arial" w:cs="Arial"/>
          <w:sz w:val="22"/>
          <w:szCs w:val="22"/>
        </w:rPr>
      </w:pPr>
      <w:r w:rsidRPr="00242431">
        <w:rPr>
          <w:rFonts w:ascii="Arial" w:hAnsi="Arial" w:cs="Arial"/>
          <w:sz w:val="22"/>
          <w:szCs w:val="22"/>
        </w:rPr>
        <w:t xml:space="preserve">No comment. </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4E5FE53F" w:rsidR="008C53F4" w:rsidRPr="00242431" w:rsidRDefault="00242431" w:rsidP="00242431">
      <w:pPr>
        <w:pStyle w:val="ListParagraph"/>
        <w:numPr>
          <w:ilvl w:val="0"/>
          <w:numId w:val="1"/>
        </w:numPr>
        <w:rPr>
          <w:rFonts w:ascii="Arial" w:hAnsi="Arial" w:cs="Arial"/>
          <w:color w:val="000000" w:themeColor="text1"/>
          <w:sz w:val="22"/>
          <w:szCs w:val="22"/>
        </w:rPr>
      </w:pPr>
      <w:r w:rsidRPr="00242431">
        <w:rPr>
          <w:rFonts w:ascii="Arial" w:hAnsi="Arial" w:cs="Arial"/>
          <w:color w:val="000000" w:themeColor="text1"/>
          <w:sz w:val="22"/>
          <w:szCs w:val="22"/>
        </w:rPr>
        <w:t>Describe the size of the specific Project Area… – PWORA no longer has an active Ground Operations grant under the Grants and Cooperative program. Applicant should revise.</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4855DD8E" w14:textId="77777777" w:rsidR="00242431" w:rsidRPr="00242431" w:rsidRDefault="00242431" w:rsidP="00242431">
      <w:pPr>
        <w:pStyle w:val="ListParagraph"/>
        <w:numPr>
          <w:ilvl w:val="0"/>
          <w:numId w:val="7"/>
        </w:numPr>
        <w:autoSpaceDE w:val="0"/>
        <w:autoSpaceDN w:val="0"/>
        <w:adjustRightInd w:val="0"/>
        <w:rPr>
          <w:rFonts w:ascii="Arial" w:hAnsi="Arial" w:cs="Arial"/>
          <w:sz w:val="22"/>
          <w:szCs w:val="22"/>
        </w:rPr>
      </w:pPr>
      <w:r w:rsidRPr="00242431">
        <w:rPr>
          <w:rFonts w:ascii="Arial" w:hAnsi="Arial" w:cs="Arial"/>
          <w:sz w:val="22"/>
          <w:szCs w:val="22"/>
        </w:rPr>
        <w:t xml:space="preserve">Staff #9 “ULRD Volunteers” – Applicant must provide additional details on the increase in volunteer days and number of volunteers. </w:t>
      </w:r>
    </w:p>
    <w:p w14:paraId="212160B0" w14:textId="77777777" w:rsidR="00242431" w:rsidRPr="00242431" w:rsidRDefault="00242431" w:rsidP="00242431">
      <w:pPr>
        <w:pStyle w:val="ListParagraph"/>
        <w:numPr>
          <w:ilvl w:val="0"/>
          <w:numId w:val="7"/>
        </w:numPr>
        <w:autoSpaceDE w:val="0"/>
        <w:autoSpaceDN w:val="0"/>
        <w:adjustRightInd w:val="0"/>
        <w:rPr>
          <w:rFonts w:ascii="Arial" w:hAnsi="Arial" w:cs="Arial"/>
          <w:sz w:val="22"/>
          <w:szCs w:val="22"/>
        </w:rPr>
      </w:pPr>
      <w:r w:rsidRPr="00242431">
        <w:rPr>
          <w:rFonts w:ascii="Arial" w:hAnsi="Arial" w:cs="Arial"/>
          <w:sz w:val="22"/>
          <w:szCs w:val="22"/>
        </w:rPr>
        <w:t xml:space="preserve">Staff #13 “GRD OHV Technician GS-6” – Applicant must revise hours requested as 2080 is considered fulltime, and overtime is requested in line #14. </w:t>
      </w:r>
    </w:p>
    <w:p w14:paraId="1886FA16" w14:textId="77777777" w:rsidR="00242431" w:rsidRPr="00242431" w:rsidRDefault="00242431" w:rsidP="00242431">
      <w:pPr>
        <w:pStyle w:val="ListParagraph"/>
        <w:numPr>
          <w:ilvl w:val="0"/>
          <w:numId w:val="7"/>
        </w:numPr>
        <w:autoSpaceDE w:val="0"/>
        <w:autoSpaceDN w:val="0"/>
        <w:adjustRightInd w:val="0"/>
        <w:rPr>
          <w:rFonts w:ascii="Arial" w:hAnsi="Arial" w:cs="Arial"/>
          <w:sz w:val="22"/>
          <w:szCs w:val="22"/>
        </w:rPr>
      </w:pPr>
      <w:r w:rsidRPr="00242431">
        <w:rPr>
          <w:rFonts w:ascii="Arial" w:hAnsi="Arial" w:cs="Arial"/>
          <w:sz w:val="22"/>
          <w:szCs w:val="22"/>
        </w:rPr>
        <w:t xml:space="preserve">Staff #19 “GRD Volunteers” – Applicant must provide additional details on the increase in volunteer days and number of volunteers. </w:t>
      </w:r>
    </w:p>
    <w:p w14:paraId="0D34CFAC" w14:textId="7566D769" w:rsidR="00242431" w:rsidRPr="00242431" w:rsidRDefault="00242431" w:rsidP="00242431">
      <w:pPr>
        <w:pStyle w:val="ListParagraph"/>
        <w:numPr>
          <w:ilvl w:val="0"/>
          <w:numId w:val="7"/>
        </w:numPr>
        <w:autoSpaceDE w:val="0"/>
        <w:autoSpaceDN w:val="0"/>
        <w:adjustRightInd w:val="0"/>
        <w:rPr>
          <w:rFonts w:ascii="Arial" w:hAnsi="Arial" w:cs="Arial"/>
          <w:sz w:val="22"/>
          <w:szCs w:val="22"/>
        </w:rPr>
      </w:pPr>
      <w:r w:rsidRPr="00242431">
        <w:rPr>
          <w:rFonts w:ascii="Arial" w:hAnsi="Arial" w:cs="Arial"/>
          <w:sz w:val="22"/>
          <w:szCs w:val="22"/>
        </w:rPr>
        <w:t xml:space="preserve">Materials/Supplies #1 “ULRD </w:t>
      </w:r>
      <w:r w:rsidR="00C35E13" w:rsidRPr="00242431">
        <w:rPr>
          <w:rFonts w:ascii="Arial" w:hAnsi="Arial" w:cs="Arial"/>
          <w:sz w:val="22"/>
          <w:szCs w:val="22"/>
        </w:rPr>
        <w:t>Misc.</w:t>
      </w:r>
      <w:r w:rsidRPr="00242431">
        <w:rPr>
          <w:rFonts w:ascii="Arial" w:hAnsi="Arial" w:cs="Arial"/>
          <w:sz w:val="22"/>
          <w:szCs w:val="22"/>
        </w:rPr>
        <w:t xml:space="preserve"> Hand Tools” – Applicant must explain the need for this line item as it was requested again exactly as it was in the previous year’s Application.</w:t>
      </w:r>
    </w:p>
    <w:p w14:paraId="3E0FBD5F" w14:textId="77777777" w:rsidR="00242431" w:rsidRPr="00242431" w:rsidRDefault="00242431" w:rsidP="00242431">
      <w:pPr>
        <w:pStyle w:val="ListParagraph"/>
        <w:numPr>
          <w:ilvl w:val="0"/>
          <w:numId w:val="7"/>
        </w:numPr>
        <w:autoSpaceDE w:val="0"/>
        <w:autoSpaceDN w:val="0"/>
        <w:adjustRightInd w:val="0"/>
        <w:rPr>
          <w:rFonts w:ascii="Arial" w:hAnsi="Arial" w:cs="Arial"/>
          <w:sz w:val="22"/>
          <w:szCs w:val="22"/>
        </w:rPr>
      </w:pPr>
      <w:r w:rsidRPr="00242431">
        <w:rPr>
          <w:rFonts w:ascii="Arial" w:hAnsi="Arial" w:cs="Arial"/>
          <w:sz w:val="22"/>
          <w:szCs w:val="22"/>
        </w:rPr>
        <w:t xml:space="preserve">Materials/Supplies #8 “ULRD Low Water/Stream Crossing” – Applicant must explain the need for this line item as it was requested again exactly as it was in the previous year’s Application. Applicant must also clarify that 3 structures will be replaced again. </w:t>
      </w:r>
    </w:p>
    <w:p w14:paraId="4F9660F1" w14:textId="67DE151C" w:rsidR="008616EC" w:rsidRPr="00242431" w:rsidRDefault="00242431" w:rsidP="00242431">
      <w:pPr>
        <w:pStyle w:val="ListParagraph"/>
        <w:numPr>
          <w:ilvl w:val="0"/>
          <w:numId w:val="7"/>
        </w:numPr>
        <w:autoSpaceDE w:val="0"/>
        <w:autoSpaceDN w:val="0"/>
        <w:adjustRightInd w:val="0"/>
        <w:rPr>
          <w:rFonts w:ascii="Arial" w:hAnsi="Arial" w:cs="Arial"/>
          <w:sz w:val="22"/>
          <w:szCs w:val="22"/>
        </w:rPr>
      </w:pPr>
      <w:r w:rsidRPr="00242431">
        <w:rPr>
          <w:rFonts w:ascii="Arial" w:hAnsi="Arial" w:cs="Arial"/>
          <w:sz w:val="22"/>
          <w:szCs w:val="22"/>
        </w:rPr>
        <w:t xml:space="preserve">Equipment Use Expense #1, 3, 5, 7, 12, 14, 16, 18, 20, 28, and 30 – Applicant must provide additional justification that each piece of Equipment will be used 30-31 days a month to charge for the entire month. If not, Applicant must revise to only charge for the days that the piece of Equipment is actually used on the Project. </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329AB795" w14:textId="77777777" w:rsidR="00242431" w:rsidRPr="00242431" w:rsidRDefault="00242431" w:rsidP="00242431">
      <w:pPr>
        <w:numPr>
          <w:ilvl w:val="0"/>
          <w:numId w:val="2"/>
        </w:numPr>
        <w:contextualSpacing/>
        <w:rPr>
          <w:rFonts w:ascii="Arial" w:hAnsi="Arial" w:cs="Arial"/>
          <w:sz w:val="22"/>
          <w:szCs w:val="22"/>
        </w:rPr>
      </w:pPr>
      <w:r w:rsidRPr="00242431">
        <w:rPr>
          <w:rFonts w:ascii="Arial" w:hAnsi="Arial" w:cs="Arial"/>
          <w:sz w:val="22"/>
          <w:szCs w:val="22"/>
        </w:rPr>
        <w:t>#3 – Narrative does not support the selection “Maintaining trail or road tread for single vehicle use” and “Providing varied levels of riding difficulty”. Applicant must provide examples of the activities performed to support these selections.</w:t>
      </w:r>
    </w:p>
    <w:p w14:paraId="7481AF09" w14:textId="21173A89" w:rsidR="00242431" w:rsidRPr="00242431" w:rsidRDefault="00242431" w:rsidP="00242431">
      <w:pPr>
        <w:numPr>
          <w:ilvl w:val="0"/>
          <w:numId w:val="2"/>
        </w:numPr>
        <w:contextualSpacing/>
        <w:rPr>
          <w:rFonts w:ascii="Arial" w:hAnsi="Arial" w:cs="Arial"/>
          <w:sz w:val="22"/>
          <w:szCs w:val="22"/>
        </w:rPr>
      </w:pPr>
      <w:r w:rsidRPr="00242431">
        <w:rPr>
          <w:rFonts w:ascii="Arial" w:hAnsi="Arial" w:cs="Arial"/>
          <w:sz w:val="22"/>
          <w:szCs w:val="22"/>
        </w:rPr>
        <w:t xml:space="preserve">#4 – Narrative does not support the selection of “The Applicant held a meeting(s) with multiple distinct stakeholders…”. Applicant must explain how they are stakeholders to the Project, as well as supply the platform for the online meeting. </w:t>
      </w:r>
    </w:p>
    <w:p w14:paraId="50C80A1A" w14:textId="132D4EAC" w:rsidR="00F04D40" w:rsidRPr="00242431" w:rsidRDefault="00242431" w:rsidP="00242431">
      <w:pPr>
        <w:numPr>
          <w:ilvl w:val="0"/>
          <w:numId w:val="2"/>
        </w:numPr>
        <w:contextualSpacing/>
        <w:rPr>
          <w:rFonts w:ascii="Arial" w:hAnsi="Arial" w:cs="Arial"/>
          <w:sz w:val="22"/>
          <w:szCs w:val="22"/>
        </w:rPr>
      </w:pPr>
      <w:r w:rsidRPr="00242431">
        <w:rPr>
          <w:rFonts w:ascii="Arial" w:hAnsi="Arial" w:cs="Arial"/>
          <w:sz w:val="22"/>
          <w:szCs w:val="22"/>
        </w:rPr>
        <w:t>#8 – Background and/or Project Description sections do not support the selections. Applicant must provide information that supports the selections.</w:t>
      </w:r>
      <w:bookmarkStart w:id="0" w:name="_GoBack"/>
      <w:bookmarkEnd w:id="0"/>
      <w:r w:rsidRPr="00242431">
        <w:rPr>
          <w:rFonts w:ascii="Arial" w:hAnsi="Arial" w:cs="Arial"/>
          <w:sz w:val="22"/>
          <w:szCs w:val="22"/>
        </w:rPr>
        <w:t xml:space="preserve"> Applicant states non-motorized recreational opportunities within the USFS – Mendocino National Forest but does not does not clearly state if those opportunities are accessed by motorized use within the Project area of this Application.</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366FF" w14:textId="211B2628" w:rsidR="00AD43F5" w:rsidRPr="00407912" w:rsidRDefault="00BE215E" w:rsidP="00AD43F5">
    <w:pPr>
      <w:pStyle w:val="Footer"/>
      <w:jc w:val="right"/>
      <w:rPr>
        <w:rFonts w:ascii="Arial" w:hAnsi="Arial" w:cs="Arial"/>
        <w:sz w:val="22"/>
        <w:szCs w:val="22"/>
      </w:rPr>
    </w:pPr>
    <w:r w:rsidRPr="00BE215E">
      <w:rPr>
        <w:rFonts w:ascii="Arial" w:hAnsi="Arial" w:cs="Arial"/>
        <w:sz w:val="22"/>
        <w:szCs w:val="22"/>
      </w:rPr>
      <w:t>USFS - Mendocino National Forest</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CF705" w14:textId="1A7B2641" w:rsidR="004D4551" w:rsidRPr="00F04D40" w:rsidRDefault="00C005C6" w:rsidP="004D4551">
    <w:pPr>
      <w:tabs>
        <w:tab w:val="center" w:pos="4320"/>
        <w:tab w:val="right" w:pos="8640"/>
      </w:tabs>
      <w:jc w:val="center"/>
      <w:rPr>
        <w:rFonts w:ascii="Arial" w:hAnsi="Arial" w:cs="Arial"/>
        <w:sz w:val="28"/>
        <w:szCs w:val="28"/>
      </w:rPr>
    </w:pPr>
    <w:r w:rsidRPr="00C005C6">
      <w:rPr>
        <w:rFonts w:ascii="Arial" w:hAnsi="Arial" w:cs="Arial"/>
        <w:sz w:val="28"/>
        <w:szCs w:val="28"/>
      </w:rPr>
      <w:t>2021 Grants and Cooperative Agreements Program</w:t>
    </w:r>
  </w:p>
  <w:p w14:paraId="41DB1CE1" w14:textId="12501380" w:rsidR="004D4551" w:rsidRDefault="00C005C6" w:rsidP="00C005C6">
    <w:pPr>
      <w:pStyle w:val="Header"/>
      <w:jc w:val="center"/>
      <w:rPr>
        <w:rFonts w:ascii="Arial" w:hAnsi="Arial" w:cs="Arial"/>
        <w:sz w:val="28"/>
        <w:szCs w:val="28"/>
      </w:rPr>
    </w:pPr>
    <w:r w:rsidRPr="00C005C6">
      <w:rPr>
        <w:rFonts w:ascii="Arial" w:hAnsi="Arial" w:cs="Arial"/>
        <w:sz w:val="28"/>
        <w:szCs w:val="28"/>
      </w:rPr>
      <w:t>Preliminary Comments</w:t>
    </w:r>
  </w:p>
  <w:p w14:paraId="2508DD95" w14:textId="77777777" w:rsidR="00C005C6" w:rsidRDefault="00C005C6" w:rsidP="00C005C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sEESOo+5Y5ZGLRb4/8VLANQppRuSbxzvBe6TJImx+xWTbb9qWtMr6BE4EZ4QNg9eAvrv/tcaG2wFdlDbuevNig==" w:salt="4eHnFrrbPPUi0mFC2H+Ts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0DA0"/>
    <w:rsid w:val="000B3D0B"/>
    <w:rsid w:val="000F6F18"/>
    <w:rsid w:val="00103E72"/>
    <w:rsid w:val="00125DAA"/>
    <w:rsid w:val="00183D61"/>
    <w:rsid w:val="001E1516"/>
    <w:rsid w:val="001F2C6F"/>
    <w:rsid w:val="001F3F94"/>
    <w:rsid w:val="00242431"/>
    <w:rsid w:val="00250163"/>
    <w:rsid w:val="002E180A"/>
    <w:rsid w:val="002E2E6C"/>
    <w:rsid w:val="00326B0A"/>
    <w:rsid w:val="003452F8"/>
    <w:rsid w:val="0036720B"/>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B71D1"/>
    <w:rsid w:val="005C271B"/>
    <w:rsid w:val="00600AAD"/>
    <w:rsid w:val="006233CA"/>
    <w:rsid w:val="00687C41"/>
    <w:rsid w:val="006D2D2E"/>
    <w:rsid w:val="006F5824"/>
    <w:rsid w:val="00707DAC"/>
    <w:rsid w:val="007116BF"/>
    <w:rsid w:val="00712330"/>
    <w:rsid w:val="00721601"/>
    <w:rsid w:val="0073175F"/>
    <w:rsid w:val="00742E02"/>
    <w:rsid w:val="007A34A5"/>
    <w:rsid w:val="007B3185"/>
    <w:rsid w:val="007F05E3"/>
    <w:rsid w:val="008270B6"/>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215E"/>
    <w:rsid w:val="00BE5E19"/>
    <w:rsid w:val="00C005C6"/>
    <w:rsid w:val="00C03325"/>
    <w:rsid w:val="00C1421F"/>
    <w:rsid w:val="00C35E13"/>
    <w:rsid w:val="00C65D61"/>
    <w:rsid w:val="00C700C3"/>
    <w:rsid w:val="00CF6081"/>
    <w:rsid w:val="00CF7F67"/>
    <w:rsid w:val="00D059AA"/>
    <w:rsid w:val="00D33A89"/>
    <w:rsid w:val="00D47B2C"/>
    <w:rsid w:val="00D47CB7"/>
    <w:rsid w:val="00D66664"/>
    <w:rsid w:val="00D858A8"/>
    <w:rsid w:val="00DC3E96"/>
    <w:rsid w:val="00DD2420"/>
    <w:rsid w:val="00DE67A9"/>
    <w:rsid w:val="00E53D69"/>
    <w:rsid w:val="00E8133C"/>
    <w:rsid w:val="00E8317A"/>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671371">
      <w:bodyDiv w:val="1"/>
      <w:marLeft w:val="0"/>
      <w:marRight w:val="0"/>
      <w:marTop w:val="0"/>
      <w:marBottom w:val="0"/>
      <w:divBdr>
        <w:top w:val="none" w:sz="0" w:space="0" w:color="auto"/>
        <w:left w:val="none" w:sz="0" w:space="0" w:color="auto"/>
        <w:bottom w:val="none" w:sz="0" w:space="0" w:color="auto"/>
        <w:right w:val="none" w:sz="0" w:space="0" w:color="auto"/>
      </w:divBdr>
      <w:divsChild>
        <w:div w:id="682777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5483242B5A234283D70F63A17485AD" ma:contentTypeVersion="10" ma:contentTypeDescription="Create a new document." ma:contentTypeScope="" ma:versionID="08f41e98fde3700c8818af0ce7c2e219">
  <xsd:schema xmlns:xsd="http://www.w3.org/2001/XMLSchema" xmlns:xs="http://www.w3.org/2001/XMLSchema" xmlns:p="http://schemas.microsoft.com/office/2006/metadata/properties" xmlns:ns3="dbaf77f9-8000-4250-b91d-916350b5a834" xmlns:ns4="f279afe2-64c6-4fb9-9cd9-ef7ac0e6f891" targetNamespace="http://schemas.microsoft.com/office/2006/metadata/properties" ma:root="true" ma:fieldsID="27d632bfc85d289137c8a2cd8f023f05" ns3:_="" ns4:_="">
    <xsd:import namespace="dbaf77f9-8000-4250-b91d-916350b5a834"/>
    <xsd:import namespace="f279afe2-64c6-4fb9-9cd9-ef7ac0e6f8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f77f9-8000-4250-b91d-916350b5a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79afe2-64c6-4fb9-9cd9-ef7ac0e6f8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B6048564-8184-4B0F-AA06-D6FEF3DBB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f77f9-8000-4250-b91d-916350b5a834"/>
    <ds:schemaRef ds:uri="f279afe2-64c6-4fb9-9cd9-ef7ac0e6f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EA415B-9976-4365-BE67-0B14B142A91E}">
  <ds:schemaRefs>
    <ds:schemaRef ds:uri="http://schemas.microsoft.com/office/2006/metadata/properties"/>
    <ds:schemaRef ds:uri="http://schemas.openxmlformats.org/package/2006/metadata/core-properties"/>
    <ds:schemaRef ds:uri="http://schemas.microsoft.com/office/2006/documentManagement/types"/>
    <ds:schemaRef ds:uri="f279afe2-64c6-4fb9-9cd9-ef7ac0e6f891"/>
    <ds:schemaRef ds:uri="http://purl.org/dc/dcmitype/"/>
    <ds:schemaRef ds:uri="http://purl.org/dc/terms/"/>
    <ds:schemaRef ds:uri="dbaf77f9-8000-4250-b91d-916350b5a834"/>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5FB87443-C858-4D18-A7A3-AFD6F7021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697</Words>
  <Characters>3978</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Terry, Jessica@Parks</cp:lastModifiedBy>
  <cp:revision>10</cp:revision>
  <dcterms:created xsi:type="dcterms:W3CDTF">2021-05-06T00:52:00Z</dcterms:created>
  <dcterms:modified xsi:type="dcterms:W3CDTF">2021-05-06T18:19:00Z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0x010100685483242B5A234283D70F63A17485AD</vt:lpwstr>
  </property>
</Properties>
</file>